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24F01F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6E4A4A">
        <w:rPr>
          <w:b/>
          <w:bCs/>
          <w:sz w:val="24"/>
          <w:szCs w:val="24"/>
        </w:rPr>
        <w:t>July 12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:00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64833919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8343AD">
        <w:rPr>
          <w:sz w:val="24"/>
          <w:szCs w:val="24"/>
        </w:rPr>
        <w:t>0</w:t>
      </w:r>
      <w:r w:rsidR="006E4A4A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FD4DC41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Jennifer Kreutner (Secretary</w:t>
      </w:r>
      <w:r w:rsidR="008343AD">
        <w:rPr>
          <w:sz w:val="24"/>
          <w:szCs w:val="24"/>
        </w:rPr>
        <w:t>)</w:t>
      </w:r>
      <w:r w:rsidRPr="00ED401C">
        <w:rPr>
          <w:sz w:val="24"/>
          <w:szCs w:val="24"/>
        </w:rPr>
        <w:t>,</w:t>
      </w:r>
      <w:r w:rsidR="00B07A6E">
        <w:rPr>
          <w:sz w:val="24"/>
          <w:szCs w:val="24"/>
        </w:rPr>
        <w:t xml:space="preserve"> </w:t>
      </w:r>
      <w:r w:rsidR="003137AD">
        <w:rPr>
          <w:sz w:val="24"/>
          <w:szCs w:val="24"/>
        </w:rPr>
        <w:t>and</w:t>
      </w:r>
      <w:r w:rsidR="008343AD">
        <w:rPr>
          <w:sz w:val="24"/>
          <w:szCs w:val="24"/>
        </w:rPr>
        <w:t xml:space="preserve"> </w:t>
      </w:r>
      <w:r w:rsidR="00684BC8">
        <w:rPr>
          <w:sz w:val="24"/>
          <w:szCs w:val="24"/>
        </w:rPr>
        <w:t>Matt Wilden</w:t>
      </w:r>
      <w:r w:rsidR="003137AD">
        <w:rPr>
          <w:sz w:val="24"/>
          <w:szCs w:val="24"/>
        </w:rPr>
        <w:t>. Whitney Bowen arrived at 5:</w:t>
      </w:r>
      <w:r w:rsidR="006E4A4A">
        <w:rPr>
          <w:sz w:val="24"/>
          <w:szCs w:val="24"/>
        </w:rPr>
        <w:t>0</w:t>
      </w:r>
      <w:r w:rsidR="003137AD">
        <w:rPr>
          <w:sz w:val="24"/>
          <w:szCs w:val="24"/>
        </w:rPr>
        <w:t>5.</w:t>
      </w:r>
      <w:r w:rsidR="008343AD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Erin Monaghan (Vice Chair) </w:t>
      </w:r>
      <w:r w:rsidR="00FC7D35">
        <w:rPr>
          <w:sz w:val="24"/>
          <w:szCs w:val="24"/>
        </w:rPr>
        <w:t xml:space="preserve">and </w:t>
      </w:r>
      <w:r w:rsidR="006E4A4A" w:rsidRPr="00ED401C">
        <w:rPr>
          <w:sz w:val="24"/>
          <w:szCs w:val="24"/>
        </w:rPr>
        <w:t>Matt Walston</w:t>
      </w:r>
      <w:r w:rsidR="006E4A4A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 xml:space="preserve">were absent.  </w:t>
      </w:r>
      <w:r w:rsidR="006E4A4A">
        <w:rPr>
          <w:sz w:val="24"/>
          <w:szCs w:val="24"/>
        </w:rPr>
        <w:t xml:space="preserve">Amy Edison has fulfilled her term and there is now one position vacant on the board. </w:t>
      </w:r>
      <w:r w:rsidR="00365400">
        <w:rPr>
          <w:sz w:val="24"/>
          <w:szCs w:val="24"/>
        </w:rPr>
        <w:t>Library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77777777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 agenda by M. Wilden.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 Motion carried 5-0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ED6FEAE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J. Kreutner to amend the June minutes to include the specific pay rates of the staff as follows: Children’s Librarian -- $20/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>; Clerks -- $15.45/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>; and Janitor -- $12.21/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effective on the first pay period of the fiscal year.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Wilden.  Motion carried 6-0.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25E786DC" w14:textId="11F064D4" w:rsidR="00663E08" w:rsidRDefault="00663E08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B660F9">
        <w:rPr>
          <w:sz w:val="24"/>
          <w:szCs w:val="24"/>
        </w:rPr>
        <w:t xml:space="preserve"> </w:t>
      </w:r>
      <w:r w:rsidR="007938E1">
        <w:rPr>
          <w:sz w:val="24"/>
          <w:szCs w:val="24"/>
        </w:rPr>
        <w:t>consent agenda</w:t>
      </w:r>
      <w:r w:rsidR="00DC34E0">
        <w:rPr>
          <w:sz w:val="24"/>
          <w:szCs w:val="24"/>
        </w:rPr>
        <w:t xml:space="preserve"> as amended</w:t>
      </w:r>
      <w:r w:rsidR="007938E1">
        <w:rPr>
          <w:sz w:val="24"/>
          <w:szCs w:val="24"/>
        </w:rPr>
        <w:t xml:space="preserve"> </w:t>
      </w:r>
      <w:r w:rsidR="006178CE">
        <w:rPr>
          <w:sz w:val="24"/>
          <w:szCs w:val="24"/>
        </w:rPr>
        <w:t>by</w:t>
      </w:r>
      <w:r w:rsidR="00684BC8">
        <w:rPr>
          <w:sz w:val="24"/>
          <w:szCs w:val="24"/>
        </w:rPr>
        <w:t xml:space="preserve"> </w:t>
      </w:r>
      <w:r w:rsidR="00DC34E0">
        <w:rPr>
          <w:sz w:val="24"/>
          <w:szCs w:val="24"/>
        </w:rPr>
        <w:t>A. Harrison</w:t>
      </w:r>
      <w:r w:rsidR="00467DB8">
        <w:rPr>
          <w:sz w:val="24"/>
          <w:szCs w:val="24"/>
        </w:rPr>
        <w:t>.</w:t>
      </w:r>
      <w:r w:rsidR="00E74D67">
        <w:rPr>
          <w:sz w:val="24"/>
          <w:szCs w:val="24"/>
        </w:rPr>
        <w:t xml:space="preserve"> </w:t>
      </w:r>
      <w:r w:rsidR="00467D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663E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3770F9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>M. W</w:t>
      </w:r>
      <w:r w:rsidR="00DC34E0">
        <w:rPr>
          <w:sz w:val="24"/>
          <w:szCs w:val="24"/>
        </w:rPr>
        <w:t>ilden</w:t>
      </w:r>
      <w:r>
        <w:rPr>
          <w:sz w:val="24"/>
          <w:szCs w:val="24"/>
        </w:rPr>
        <w:t>.</w:t>
      </w:r>
      <w:r w:rsidR="00236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</w:t>
      </w:r>
      <w:r w:rsidR="00FC7D35">
        <w:rPr>
          <w:sz w:val="24"/>
          <w:szCs w:val="24"/>
        </w:rPr>
        <w:t xml:space="preserve">carried </w:t>
      </w:r>
      <w:r w:rsidR="00DC34E0">
        <w:rPr>
          <w:sz w:val="24"/>
          <w:szCs w:val="24"/>
        </w:rPr>
        <w:t>6-0</w:t>
      </w:r>
      <w:r>
        <w:rPr>
          <w:sz w:val="24"/>
          <w:szCs w:val="24"/>
        </w:rPr>
        <w:t>.</w:t>
      </w:r>
    </w:p>
    <w:p w14:paraId="068027D3" w14:textId="7D84763B" w:rsidR="00365400" w:rsidRDefault="00365400" w:rsidP="00201C36">
      <w:pPr>
        <w:spacing w:after="40" w:line="240" w:lineRule="auto"/>
        <w:rPr>
          <w:sz w:val="24"/>
          <w:szCs w:val="24"/>
        </w:rPr>
      </w:pPr>
    </w:p>
    <w:p w14:paraId="5DB8B88E" w14:textId="669B573A" w:rsidR="00365400" w:rsidRDefault="0036540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65B00415" w14:textId="79E206E0" w:rsidR="008343AD" w:rsidRDefault="008343AD" w:rsidP="008418D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K. Henkle </w:t>
      </w:r>
      <w:r w:rsidR="00DC34E0">
        <w:rPr>
          <w:sz w:val="24"/>
          <w:szCs w:val="24"/>
        </w:rPr>
        <w:t>reviewed an Open Meetings Laws excerpt from the Board of Trustees Handbook</w:t>
      </w:r>
      <w:r>
        <w:rPr>
          <w:sz w:val="24"/>
          <w:szCs w:val="24"/>
        </w:rPr>
        <w:t>.</w:t>
      </w:r>
      <w:r w:rsidR="00DC34E0">
        <w:rPr>
          <w:sz w:val="24"/>
          <w:szCs w:val="24"/>
        </w:rPr>
        <w:t xml:space="preserve">  Discussion of lack of Public Comments policy.  Director Henkle will draft a Public Comments policy for review at the next meeting.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134AAFC3" w14:textId="4FF1002D" w:rsidR="003137AD" w:rsidRDefault="00DC34E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was no Friends of the Library Report</w:t>
      </w:r>
      <w:r w:rsidR="00FC7D35">
        <w:rPr>
          <w:sz w:val="24"/>
          <w:szCs w:val="24"/>
        </w:rPr>
        <w:t>.</w:t>
      </w:r>
    </w:p>
    <w:p w14:paraId="30BDF138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7774CF48" w14:textId="73A7C432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63B8E5CB" w14:textId="79845CB7" w:rsidR="00DC34E0" w:rsidRDefault="00DC34E0" w:rsidP="00DC34E0">
      <w:pPr>
        <w:pStyle w:val="ListParagraph"/>
        <w:numPr>
          <w:ilvl w:val="0"/>
          <w:numId w:val="5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gave an update on Strategic Planning</w:t>
      </w:r>
      <w:r w:rsidR="008418DC">
        <w:rPr>
          <w:sz w:val="24"/>
          <w:szCs w:val="24"/>
        </w:rPr>
        <w:t xml:space="preserve"> for 2024</w:t>
      </w:r>
    </w:p>
    <w:p w14:paraId="09080781" w14:textId="3A104D6D" w:rsidR="00DC34E0" w:rsidRPr="00DC34E0" w:rsidRDefault="00DC34E0" w:rsidP="00DC34E0">
      <w:pPr>
        <w:pStyle w:val="ListParagraph"/>
        <w:numPr>
          <w:ilvl w:val="0"/>
          <w:numId w:val="5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Board of Trustees vacancy – application for the position is on the </w:t>
      </w:r>
      <w:r w:rsidR="008418DC">
        <w:rPr>
          <w:sz w:val="24"/>
          <w:szCs w:val="24"/>
        </w:rPr>
        <w:t>L</w:t>
      </w:r>
      <w:r>
        <w:rPr>
          <w:sz w:val="24"/>
          <w:szCs w:val="24"/>
        </w:rPr>
        <w:t xml:space="preserve">ibrary website and the City Hall </w:t>
      </w:r>
      <w:proofErr w:type="gramStart"/>
      <w:r>
        <w:rPr>
          <w:sz w:val="24"/>
          <w:szCs w:val="24"/>
        </w:rPr>
        <w:t>website</w:t>
      </w:r>
      <w:proofErr w:type="gramEnd"/>
    </w:p>
    <w:p w14:paraId="4B764295" w14:textId="77777777" w:rsidR="00FC7D35" w:rsidRPr="008343AD" w:rsidRDefault="00FC7D35" w:rsidP="008343AD">
      <w:pPr>
        <w:spacing w:after="40" w:line="240" w:lineRule="auto"/>
        <w:rPr>
          <w:sz w:val="24"/>
          <w:szCs w:val="24"/>
        </w:rPr>
      </w:pPr>
    </w:p>
    <w:p w14:paraId="066F4E32" w14:textId="7A1B9C29" w:rsidR="00FC7D35" w:rsidRPr="00FC7D35" w:rsidRDefault="000C1950" w:rsidP="00FC7D35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</w:t>
      </w:r>
      <w:r w:rsidR="00454932">
        <w:rPr>
          <w:sz w:val="24"/>
          <w:szCs w:val="24"/>
        </w:rPr>
        <w:t xml:space="preserve"> Business: </w:t>
      </w:r>
    </w:p>
    <w:p w14:paraId="095A3F93" w14:textId="2E5154DF" w:rsidR="00AB219C" w:rsidRDefault="00DC34E0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presented the FY23 Annual Report and reviewed Strategic Planning goals and </w:t>
      </w:r>
      <w:r w:rsidR="009476E4">
        <w:rPr>
          <w:sz w:val="24"/>
          <w:szCs w:val="24"/>
        </w:rPr>
        <w:t>objectives</w:t>
      </w:r>
      <w:r w:rsidR="008418DC">
        <w:rPr>
          <w:sz w:val="24"/>
          <w:szCs w:val="24"/>
        </w:rPr>
        <w:t xml:space="preserve">.  She will present this Annual Report to City Council on </w:t>
      </w:r>
      <w:r w:rsidR="000D7322">
        <w:rPr>
          <w:sz w:val="24"/>
          <w:szCs w:val="24"/>
        </w:rPr>
        <w:t>Ju</w:t>
      </w:r>
      <w:r w:rsidR="004A157C">
        <w:rPr>
          <w:sz w:val="24"/>
          <w:szCs w:val="24"/>
        </w:rPr>
        <w:t>l</w:t>
      </w:r>
      <w:r w:rsidR="000D7322">
        <w:rPr>
          <w:sz w:val="24"/>
          <w:szCs w:val="24"/>
        </w:rPr>
        <w:t>y 27</w:t>
      </w:r>
      <w:r w:rsidR="000D7322" w:rsidRPr="000D7322">
        <w:rPr>
          <w:sz w:val="24"/>
          <w:szCs w:val="24"/>
          <w:vertAlign w:val="superscript"/>
        </w:rPr>
        <w:t>th</w:t>
      </w:r>
      <w:r w:rsidR="000D7322">
        <w:rPr>
          <w:sz w:val="24"/>
          <w:szCs w:val="24"/>
        </w:rPr>
        <w:t>.</w:t>
      </w:r>
    </w:p>
    <w:p w14:paraId="45A8D1D0" w14:textId="2EB6A113" w:rsidR="009476E4" w:rsidRDefault="009476E4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M. Wilden to approve $2,869.80 </w:t>
      </w:r>
      <w:proofErr w:type="gramStart"/>
      <w:r>
        <w:rPr>
          <w:sz w:val="24"/>
          <w:szCs w:val="24"/>
        </w:rPr>
        <w:t>quote</w:t>
      </w:r>
      <w:proofErr w:type="gramEnd"/>
      <w:r>
        <w:rPr>
          <w:sz w:val="24"/>
          <w:szCs w:val="24"/>
        </w:rPr>
        <w:t xml:space="preserve"> by VGM </w:t>
      </w:r>
      <w:proofErr w:type="spellStart"/>
      <w:r>
        <w:rPr>
          <w:sz w:val="24"/>
          <w:szCs w:val="24"/>
        </w:rPr>
        <w:t>Forbin</w:t>
      </w:r>
      <w:proofErr w:type="spellEnd"/>
      <w:r>
        <w:rPr>
          <w:sz w:val="24"/>
          <w:szCs w:val="24"/>
        </w:rPr>
        <w:t xml:space="preserve"> to replace 3 computers.  2</w:t>
      </w:r>
      <w:r w:rsidRPr="009476E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 Motion carried 6-0.</w:t>
      </w:r>
    </w:p>
    <w:p w14:paraId="53A45665" w14:textId="7E45F682" w:rsidR="009476E4" w:rsidRDefault="009476E4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by W. Bowen to approve Office Concepts quote to purchase new furniture excluding </w:t>
      </w:r>
      <w:r w:rsidR="000D7322">
        <w:rPr>
          <w:sz w:val="24"/>
          <w:szCs w:val="24"/>
        </w:rPr>
        <w:t xml:space="preserve">the </w:t>
      </w:r>
      <w:r>
        <w:rPr>
          <w:sz w:val="24"/>
          <w:szCs w:val="24"/>
        </w:rPr>
        <w:t>charging sleeves for the Juvenile Fiction area.  2</w:t>
      </w:r>
      <w:r w:rsidRPr="009476E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 Motion passed 6-0.</w:t>
      </w:r>
    </w:p>
    <w:p w14:paraId="52370ED0" w14:textId="5D0ED60E" w:rsidR="009476E4" w:rsidRDefault="009476E4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W. Bowen left at 6:25</w:t>
      </w:r>
      <w:r w:rsidR="000D7322">
        <w:rPr>
          <w:sz w:val="24"/>
          <w:szCs w:val="24"/>
        </w:rPr>
        <w:t>.</w:t>
      </w:r>
    </w:p>
    <w:p w14:paraId="229A0F53" w14:textId="75D3F3C9" w:rsidR="009476E4" w:rsidRDefault="009476E4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Discussion of proposal of 2024 Red Carpet Fundraiser to support the 2024 Summer Reading Program.  Motion by D. Gates to approve the</w:t>
      </w:r>
      <w:r w:rsidR="00123CF1">
        <w:rPr>
          <w:sz w:val="24"/>
          <w:szCs w:val="24"/>
        </w:rPr>
        <w:t xml:space="preserve"> $984.40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Limolink</w:t>
      </w:r>
      <w:proofErr w:type="spellEnd"/>
      <w:r>
        <w:rPr>
          <w:sz w:val="24"/>
          <w:szCs w:val="24"/>
        </w:rPr>
        <w:t xml:space="preserve"> quote for rental of a limo ride to raffle off </w:t>
      </w:r>
      <w:r w:rsidR="000D7322">
        <w:rPr>
          <w:sz w:val="24"/>
          <w:szCs w:val="24"/>
        </w:rPr>
        <w:t>for</w:t>
      </w:r>
      <w:r>
        <w:rPr>
          <w:sz w:val="24"/>
          <w:szCs w:val="24"/>
        </w:rPr>
        <w:t xml:space="preserve"> the fundraiser.  2</w:t>
      </w:r>
      <w:r w:rsidRPr="009476E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Wilden.  Motion passed 5-0.</w:t>
      </w:r>
    </w:p>
    <w:p w14:paraId="6FB8E352" w14:textId="5BECBA78" w:rsidR="009476E4" w:rsidRDefault="009476E4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123CF1">
        <w:rPr>
          <w:sz w:val="24"/>
          <w:szCs w:val="24"/>
        </w:rPr>
        <w:t xml:space="preserve"> by M. Wilden</w:t>
      </w:r>
      <w:r>
        <w:rPr>
          <w:sz w:val="24"/>
          <w:szCs w:val="24"/>
        </w:rPr>
        <w:t xml:space="preserve"> to plan and organize a sale at the library of surplus equipment</w:t>
      </w:r>
      <w:r w:rsidR="00123CF1">
        <w:rPr>
          <w:sz w:val="24"/>
          <w:szCs w:val="24"/>
        </w:rPr>
        <w:t xml:space="preserve"> and furniture.  2</w:t>
      </w:r>
      <w:r w:rsidR="00123CF1" w:rsidRPr="00123CF1">
        <w:rPr>
          <w:sz w:val="24"/>
          <w:szCs w:val="24"/>
          <w:vertAlign w:val="superscript"/>
        </w:rPr>
        <w:t>nd</w:t>
      </w:r>
      <w:r w:rsidR="00123CF1">
        <w:rPr>
          <w:sz w:val="24"/>
          <w:szCs w:val="24"/>
        </w:rPr>
        <w:t xml:space="preserve"> by A. Harrison.  Motion carried 5-0.</w:t>
      </w:r>
    </w:p>
    <w:p w14:paraId="41585C69" w14:textId="3A43A327" w:rsidR="00123CF1" w:rsidRDefault="00123CF1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present signed the Ethics Policy and the </w:t>
      </w:r>
      <w:proofErr w:type="gramStart"/>
      <w:r>
        <w:rPr>
          <w:sz w:val="24"/>
          <w:szCs w:val="24"/>
        </w:rPr>
        <w:t>Conflict of Interest</w:t>
      </w:r>
      <w:proofErr w:type="gramEnd"/>
      <w:r>
        <w:rPr>
          <w:sz w:val="24"/>
          <w:szCs w:val="24"/>
        </w:rPr>
        <w:t xml:space="preserve"> Policy.</w:t>
      </w:r>
    </w:p>
    <w:p w14:paraId="0B210AF3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5C8E2D33" w14:textId="5FE5F4AD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75743338" w14:textId="6EFEE2D6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E026CE">
        <w:rPr>
          <w:sz w:val="24"/>
          <w:szCs w:val="24"/>
        </w:rPr>
        <w:t>M. Wilden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123CF1">
        <w:rPr>
          <w:sz w:val="24"/>
          <w:szCs w:val="24"/>
        </w:rPr>
        <w:t>J. Kreutner</w:t>
      </w:r>
      <w:r>
        <w:rPr>
          <w:sz w:val="24"/>
          <w:szCs w:val="24"/>
        </w:rPr>
        <w:t xml:space="preserve">.  Motion carried </w:t>
      </w:r>
      <w:r w:rsidR="00123CF1">
        <w:rPr>
          <w:sz w:val="24"/>
          <w:szCs w:val="24"/>
        </w:rPr>
        <w:t>5</w:t>
      </w:r>
      <w:r>
        <w:rPr>
          <w:sz w:val="24"/>
          <w:szCs w:val="24"/>
        </w:rPr>
        <w:t xml:space="preserve">-0.  Meeting adjourned at </w:t>
      </w:r>
      <w:r w:rsidR="00E026CE">
        <w:rPr>
          <w:sz w:val="24"/>
          <w:szCs w:val="24"/>
        </w:rPr>
        <w:t>6:</w:t>
      </w:r>
      <w:r w:rsidR="00123CF1">
        <w:rPr>
          <w:sz w:val="24"/>
          <w:szCs w:val="24"/>
        </w:rPr>
        <w:t>51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6"/>
  </w:num>
  <w:num w:numId="2" w16cid:durableId="1147742839">
    <w:abstractNumId w:val="3"/>
  </w:num>
  <w:num w:numId="3" w16cid:durableId="1621833899">
    <w:abstractNumId w:val="30"/>
  </w:num>
  <w:num w:numId="4" w16cid:durableId="1375345715">
    <w:abstractNumId w:val="49"/>
  </w:num>
  <w:num w:numId="5" w16cid:durableId="159470176">
    <w:abstractNumId w:val="42"/>
  </w:num>
  <w:num w:numId="6" w16cid:durableId="1901138424">
    <w:abstractNumId w:val="44"/>
  </w:num>
  <w:num w:numId="7" w16cid:durableId="771055340">
    <w:abstractNumId w:val="24"/>
  </w:num>
  <w:num w:numId="8" w16cid:durableId="250091767">
    <w:abstractNumId w:val="29"/>
  </w:num>
  <w:num w:numId="9" w16cid:durableId="347608358">
    <w:abstractNumId w:val="33"/>
  </w:num>
  <w:num w:numId="10" w16cid:durableId="294675409">
    <w:abstractNumId w:val="45"/>
  </w:num>
  <w:num w:numId="11" w16cid:durableId="1890804742">
    <w:abstractNumId w:val="6"/>
  </w:num>
  <w:num w:numId="12" w16cid:durableId="640229649">
    <w:abstractNumId w:val="19"/>
  </w:num>
  <w:num w:numId="13" w16cid:durableId="202179041">
    <w:abstractNumId w:val="37"/>
  </w:num>
  <w:num w:numId="14" w16cid:durableId="1985507718">
    <w:abstractNumId w:val="47"/>
  </w:num>
  <w:num w:numId="15" w16cid:durableId="44645535">
    <w:abstractNumId w:val="38"/>
  </w:num>
  <w:num w:numId="16" w16cid:durableId="1172793745">
    <w:abstractNumId w:val="13"/>
  </w:num>
  <w:num w:numId="17" w16cid:durableId="2136635293">
    <w:abstractNumId w:val="15"/>
  </w:num>
  <w:num w:numId="18" w16cid:durableId="1184707568">
    <w:abstractNumId w:val="21"/>
  </w:num>
  <w:num w:numId="19" w16cid:durableId="1056586377">
    <w:abstractNumId w:val="31"/>
  </w:num>
  <w:num w:numId="20" w16cid:durableId="1684430635">
    <w:abstractNumId w:val="28"/>
  </w:num>
  <w:num w:numId="21" w16cid:durableId="1175263322">
    <w:abstractNumId w:val="48"/>
  </w:num>
  <w:num w:numId="22" w16cid:durableId="317925417">
    <w:abstractNumId w:val="46"/>
  </w:num>
  <w:num w:numId="23" w16cid:durableId="27344208">
    <w:abstractNumId w:val="34"/>
  </w:num>
  <w:num w:numId="24" w16cid:durableId="1722556869">
    <w:abstractNumId w:val="22"/>
  </w:num>
  <w:num w:numId="25" w16cid:durableId="1303391992">
    <w:abstractNumId w:val="12"/>
  </w:num>
  <w:num w:numId="26" w16cid:durableId="990015175">
    <w:abstractNumId w:val="9"/>
  </w:num>
  <w:num w:numId="27" w16cid:durableId="1627739998">
    <w:abstractNumId w:val="4"/>
  </w:num>
  <w:num w:numId="28" w16cid:durableId="411859767">
    <w:abstractNumId w:val="25"/>
  </w:num>
  <w:num w:numId="29" w16cid:durableId="1204059626">
    <w:abstractNumId w:val="32"/>
  </w:num>
  <w:num w:numId="30" w16cid:durableId="214970458">
    <w:abstractNumId w:val="17"/>
  </w:num>
  <w:num w:numId="31" w16cid:durableId="1562908058">
    <w:abstractNumId w:val="41"/>
  </w:num>
  <w:num w:numId="32" w16cid:durableId="1660231508">
    <w:abstractNumId w:val="1"/>
  </w:num>
  <w:num w:numId="33" w16cid:durableId="322394249">
    <w:abstractNumId w:val="27"/>
  </w:num>
  <w:num w:numId="34" w16cid:durableId="553855964">
    <w:abstractNumId w:val="36"/>
  </w:num>
  <w:num w:numId="35" w16cid:durableId="386730664">
    <w:abstractNumId w:val="2"/>
  </w:num>
  <w:num w:numId="36" w16cid:durableId="351687221">
    <w:abstractNumId w:val="8"/>
  </w:num>
  <w:num w:numId="37" w16cid:durableId="2019307034">
    <w:abstractNumId w:val="35"/>
  </w:num>
  <w:num w:numId="38" w16cid:durableId="1766732271">
    <w:abstractNumId w:val="43"/>
  </w:num>
  <w:num w:numId="39" w16cid:durableId="1666858246">
    <w:abstractNumId w:val="23"/>
  </w:num>
  <w:num w:numId="40" w16cid:durableId="1385522417">
    <w:abstractNumId w:val="18"/>
  </w:num>
  <w:num w:numId="41" w16cid:durableId="362900944">
    <w:abstractNumId w:val="10"/>
  </w:num>
  <w:num w:numId="42" w16cid:durableId="921908534">
    <w:abstractNumId w:val="7"/>
  </w:num>
  <w:num w:numId="43" w16cid:durableId="306014575">
    <w:abstractNumId w:val="16"/>
  </w:num>
  <w:num w:numId="44" w16cid:durableId="1124693579">
    <w:abstractNumId w:val="50"/>
  </w:num>
  <w:num w:numId="45" w16cid:durableId="438644118">
    <w:abstractNumId w:val="0"/>
  </w:num>
  <w:num w:numId="46" w16cid:durableId="580674522">
    <w:abstractNumId w:val="20"/>
  </w:num>
  <w:num w:numId="47" w16cid:durableId="1375931357">
    <w:abstractNumId w:val="39"/>
  </w:num>
  <w:num w:numId="48" w16cid:durableId="1836647814">
    <w:abstractNumId w:val="14"/>
  </w:num>
  <w:num w:numId="49" w16cid:durableId="1701592190">
    <w:abstractNumId w:val="40"/>
  </w:num>
  <w:num w:numId="50" w16cid:durableId="816727021">
    <w:abstractNumId w:val="11"/>
  </w:num>
  <w:num w:numId="51" w16cid:durableId="416172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45A61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608FC"/>
    <w:rsid w:val="002713A4"/>
    <w:rsid w:val="0027619F"/>
    <w:rsid w:val="00290FE0"/>
    <w:rsid w:val="002B45DD"/>
    <w:rsid w:val="002B56D1"/>
    <w:rsid w:val="002B75E5"/>
    <w:rsid w:val="002B7B41"/>
    <w:rsid w:val="002E42B5"/>
    <w:rsid w:val="002E46D0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5D76"/>
    <w:rsid w:val="003D5562"/>
    <w:rsid w:val="003E5EFE"/>
    <w:rsid w:val="00404498"/>
    <w:rsid w:val="00404990"/>
    <w:rsid w:val="0041412D"/>
    <w:rsid w:val="00436524"/>
    <w:rsid w:val="00453F03"/>
    <w:rsid w:val="00454932"/>
    <w:rsid w:val="00467790"/>
    <w:rsid w:val="00467DB8"/>
    <w:rsid w:val="00480A3A"/>
    <w:rsid w:val="0048420E"/>
    <w:rsid w:val="004A157C"/>
    <w:rsid w:val="004B7D1D"/>
    <w:rsid w:val="004C4B13"/>
    <w:rsid w:val="004E6137"/>
    <w:rsid w:val="005215A1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801B7A"/>
    <w:rsid w:val="00811DB5"/>
    <w:rsid w:val="008343AD"/>
    <w:rsid w:val="008418DC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74A89"/>
    <w:rsid w:val="00CD58B0"/>
    <w:rsid w:val="00CE0A24"/>
    <w:rsid w:val="00D221E8"/>
    <w:rsid w:val="00D40C0A"/>
    <w:rsid w:val="00D5278B"/>
    <w:rsid w:val="00D57666"/>
    <w:rsid w:val="00D74E3B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A65EC"/>
    <w:rsid w:val="00EE71CA"/>
    <w:rsid w:val="00EF79C0"/>
    <w:rsid w:val="00F00002"/>
    <w:rsid w:val="00F13EC3"/>
    <w:rsid w:val="00F62988"/>
    <w:rsid w:val="00F90BA5"/>
    <w:rsid w:val="00FB111B"/>
    <w:rsid w:val="00FB4751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2023-07-26T15:18:00Z</dcterms:created>
  <dcterms:modified xsi:type="dcterms:W3CDTF">2023-07-26T15:18:00Z</dcterms:modified>
</cp:coreProperties>
</file>